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4" w:rsidRPr="002D336E" w:rsidRDefault="00DB6E04" w:rsidP="00DB6E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8D2D6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Управление Федеральной антимонопольной службы по Пермскому краю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B6E04" w:rsidRPr="002D336E" w:rsidRDefault="00DB6E04" w:rsidP="00DB6E04">
      <w:pPr>
        <w:shd w:val="clear" w:color="auto" w:fill="FFFFFF"/>
        <w:spacing w:before="95" w:after="95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ОБЪЯВЛЯЕТ</w:t>
      </w:r>
    </w:p>
    <w:p w:rsidR="00DB6E04" w:rsidRPr="002D336E" w:rsidRDefault="00DB6E04" w:rsidP="00DB6E04">
      <w:pPr>
        <w:shd w:val="clear" w:color="auto" w:fill="FFFFFF"/>
        <w:spacing w:before="95" w:after="95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о проведении второго этапа конкурса</w:t>
      </w:r>
    </w:p>
    <w:p w:rsidR="00DB6E04" w:rsidRPr="008D2D61" w:rsidRDefault="00DB6E04" w:rsidP="00DB6E04">
      <w:pPr>
        <w:shd w:val="clear" w:color="auto" w:fill="FFFFFF"/>
        <w:spacing w:after="47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</w:pPr>
      <w:r w:rsidRPr="008D2D61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>по формированию</w:t>
      </w:r>
      <w:r w:rsidRPr="002D336E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 xml:space="preserve"> кадров</w:t>
      </w:r>
      <w:r w:rsidRPr="008D2D61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>ого</w:t>
      </w:r>
      <w:r w:rsidRPr="002D336E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 xml:space="preserve"> резерв</w:t>
      </w:r>
      <w:r w:rsidRPr="008D2D61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>а</w:t>
      </w:r>
      <w:r w:rsidRPr="002D336E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 xml:space="preserve"> для замещения вакантных должностей государственной гражданской службы </w:t>
      </w:r>
    </w:p>
    <w:p w:rsidR="00DB6E04" w:rsidRPr="008D2D61" w:rsidRDefault="00DB6E04" w:rsidP="00DB6E04">
      <w:pPr>
        <w:shd w:val="clear" w:color="auto" w:fill="FFFFFF"/>
        <w:spacing w:after="47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</w:pPr>
      <w:r w:rsidRPr="008D2D6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старшей группы</w:t>
      </w:r>
      <w:r w:rsidRPr="002D336E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>  </w:t>
      </w:r>
      <w:r w:rsidRPr="008D2D61"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  <w:t>должностей</w:t>
      </w:r>
    </w:p>
    <w:p w:rsidR="00DB6E04" w:rsidRPr="002D336E" w:rsidRDefault="00DB6E04" w:rsidP="00DB6E0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15"/>
          <w:szCs w:val="15"/>
          <w:lang w:eastAsia="ru-RU"/>
        </w:rPr>
      </w:pPr>
      <w:r w:rsidRPr="008D2D6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Управления Федеральной антимонопольной службы по Пермскому краю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 второму этапу конкурса допущены следующие претенденты: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Ивонин А.С.;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Мурашова Л.А.;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Ксенофонтов М.А.;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Раев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М.А.;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Жукова Е.Н.;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Пушкина А.В.;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Пономарева Н.В.;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Мазунина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Е.С.;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Третьякова М.А.;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Завьялов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С.</w:t>
      </w:r>
      <w:proofErr w:type="gram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Валиахматова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Д.А.;</w:t>
      </w:r>
    </w:p>
    <w:p w:rsidR="00DB6E04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Ташлыкова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А.Д.</w:t>
      </w:r>
      <w:r w:rsidR="00943C5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;</w:t>
      </w:r>
    </w:p>
    <w:p w:rsidR="00943C5C" w:rsidRDefault="00943C5C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Сычев А.И.</w:t>
      </w:r>
      <w:r w:rsidR="008C696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</w:p>
    <w:p w:rsidR="00DB6E04" w:rsidRPr="008D2D61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DB6E04" w:rsidRPr="002D336E" w:rsidRDefault="00DB6E04" w:rsidP="00DB6E0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Второй этап конкурса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состоится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eastAsia="ru-RU"/>
        </w:rPr>
        <w:t>02 октября</w:t>
      </w:r>
      <w:r w:rsidRPr="008D2D61"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eastAsia="ru-RU"/>
        </w:rPr>
        <w:t xml:space="preserve"> 2018 года </w:t>
      </w:r>
      <w:r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eastAsia="ru-RU"/>
        </w:rPr>
        <w:t xml:space="preserve">с 11-00 </w:t>
      </w:r>
      <w:r w:rsidRPr="008D2D61"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eastAsia="ru-RU"/>
        </w:rPr>
        <w:t xml:space="preserve">по адресу: </w:t>
      </w:r>
      <w:r w:rsidRPr="008D2D61">
        <w:rPr>
          <w:rFonts w:ascii="Tahoma" w:eastAsia="Times New Roman" w:hAnsi="Tahoma" w:cs="Tahoma"/>
          <w:b/>
          <w:color w:val="000000"/>
          <w:sz w:val="15"/>
          <w:szCs w:val="15"/>
          <w:u w:val="single"/>
          <w:lang w:eastAsia="ru-RU"/>
        </w:rPr>
        <w:t>614990, г. Пермь, ул. Ленина, 64-711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 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Подробную информацию о втором этапе конкурса можно получить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рабочие дни с 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09 часов 00 мин. 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до 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6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часов 00 мин. (обед с 12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30 до 13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30) 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 телефону управления: (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342) 2351-279 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у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главного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специалиста-эксперта финансово-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административного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отдела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Яхонтовой Елены Владимировны </w:t>
      </w:r>
    </w:p>
    <w:p w:rsidR="00DB6E04" w:rsidRPr="002D336E" w:rsidRDefault="00DB6E04" w:rsidP="00DB6E0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Электронный адрес управления:   </w:t>
      </w:r>
      <w:hyperlink r:id="rId4" w:history="1">
        <w:r w:rsidRPr="008D2D61">
          <w:rPr>
            <w:rStyle w:val="a3"/>
            <w:rFonts w:ascii="Tahoma" w:eastAsia="Times New Roman" w:hAnsi="Tahoma" w:cs="Tahoma"/>
            <w:sz w:val="15"/>
            <w:szCs w:val="15"/>
            <w:lang w:eastAsia="ru-RU"/>
          </w:rPr>
          <w:t>to59@fas.gov.ru</w:t>
        </w:r>
      </w:hyperlink>
    </w:p>
    <w:p w:rsidR="00DB6E04" w:rsidRPr="003B6F27" w:rsidRDefault="00DB6E04" w:rsidP="00DB6E0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Электронный адрес: </w:t>
      </w:r>
    </w:p>
    <w:p w:rsidR="00DB6E04" w:rsidRPr="002D336E" w:rsidRDefault="00DB6E04" w:rsidP="00DB6E0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сайта ФАС России: </w:t>
      </w:r>
      <w:hyperlink r:id="rId5" w:history="1">
        <w:r w:rsidRPr="008D2D61">
          <w:rPr>
            <w:rFonts w:ascii="Tahoma" w:eastAsia="Times New Roman" w:hAnsi="Tahoma" w:cs="Tahoma"/>
            <w:color w:val="007085"/>
            <w:sz w:val="15"/>
            <w:szCs w:val="15"/>
            <w:lang w:eastAsia="ru-RU"/>
          </w:rPr>
          <w:t>www.fas.gov.ru</w:t>
        </w:r>
      </w:hyperlink>
    </w:p>
    <w:p w:rsidR="00DB6E04" w:rsidRPr="002D336E" w:rsidRDefault="00DB6E04" w:rsidP="00DB6E04">
      <w:pPr>
        <w:shd w:val="clear" w:color="auto" w:fill="FFFFFF"/>
        <w:spacing w:after="47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сайта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Пермского</w:t>
      </w:r>
      <w:r w:rsidRPr="002D336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УФАС России 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perm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fas</w:t>
      </w:r>
      <w:proofErr w:type="spellEnd"/>
      <w:r w:rsidRPr="003B6F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gov</w:t>
      </w:r>
      <w:proofErr w:type="spellEnd"/>
      <w:r w:rsidRPr="003B6F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ru</w:t>
      </w:r>
      <w:proofErr w:type="spellEnd"/>
      <w:r w:rsidRPr="003B6F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8D2D61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</w:p>
    <w:p w:rsidR="004C6AE7" w:rsidRDefault="004C6AE7"/>
    <w:sectPr w:rsidR="004C6AE7" w:rsidSect="004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6E04"/>
    <w:rsid w:val="00302649"/>
    <w:rsid w:val="004C6AE7"/>
    <w:rsid w:val="008C6964"/>
    <w:rsid w:val="00943C5C"/>
    <w:rsid w:val="00BE63E7"/>
    <w:rsid w:val="00D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.gov.ru/" TargetMode="External"/><Relationship Id="rId4" Type="http://schemas.openxmlformats.org/officeDocument/2006/relationships/hyperlink" Target="mailto:to5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1</cp:revision>
  <dcterms:created xsi:type="dcterms:W3CDTF">2018-09-10T10:17:00Z</dcterms:created>
  <dcterms:modified xsi:type="dcterms:W3CDTF">2018-09-10T11:03:00Z</dcterms:modified>
</cp:coreProperties>
</file>